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4C115A8F"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215428" w:rsidRPr="00215428">
            <w:rPr>
              <w:rFonts w:ascii="Arial Narrow" w:hAnsi="Arial Narrow"/>
              <w:color w:val="000000" w:themeColor="text1"/>
            </w:rPr>
            <w:t>La Fiduciaria Colombiana de Comercio Exterior S.A. FIDUCOLDEX - PROCOLOMBIA, está interesado en recibir una propuesta para la prestación del servicio externo de desarrollo en la plataforma Salesforce para la implementación de requerimientos para la optimización del uso de la plataforma y servicios profesionales especializados de arquitectura para la integración de Salesforce y la construcción del roadmap de CRM de PROCOLOMBIA</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 xml:space="preserve">Que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(ii)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(iii)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w:t>
      </w:r>
      <w:r w:rsidRPr="002959CF">
        <w:rPr>
          <w:rFonts w:ascii="Arial Narrow" w:eastAsia="Arial" w:hAnsi="Arial Narrow" w:cs="Segoe UI"/>
        </w:rPr>
        <w:lastRenderedPageBreak/>
        <w:t xml:space="preserve">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Nº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r w:rsidRPr="002959CF">
        <w:rPr>
          <w:rFonts w:ascii="Arial Narrow" w:hAnsi="Arial Narrow" w:cs="Segoe UI"/>
        </w:rPr>
        <w:t xml:space="preserve">Nit: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183D" w14:textId="77777777" w:rsidR="00941FD3" w:rsidRDefault="00941FD3" w:rsidP="000316DF">
      <w:pPr>
        <w:spacing w:after="0" w:line="240" w:lineRule="auto"/>
      </w:pPr>
      <w:r>
        <w:separator/>
      </w:r>
    </w:p>
  </w:endnote>
  <w:endnote w:type="continuationSeparator" w:id="0">
    <w:p w14:paraId="6B53A917" w14:textId="77777777" w:rsidR="00941FD3" w:rsidRDefault="00941FD3" w:rsidP="000316DF">
      <w:pPr>
        <w:spacing w:after="0" w:line="240" w:lineRule="auto"/>
      </w:pPr>
      <w:r>
        <w:continuationSeparator/>
      </w:r>
    </w:p>
  </w:endnote>
  <w:endnote w:type="continuationNotice" w:id="1">
    <w:p w14:paraId="7EAAAFA5" w14:textId="77777777" w:rsidR="00941FD3" w:rsidRDefault="00941F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6D15E" w14:textId="77777777" w:rsidR="00941FD3" w:rsidRDefault="00941FD3" w:rsidP="000316DF">
      <w:pPr>
        <w:spacing w:after="0" w:line="240" w:lineRule="auto"/>
      </w:pPr>
      <w:r>
        <w:separator/>
      </w:r>
    </w:p>
  </w:footnote>
  <w:footnote w:type="continuationSeparator" w:id="0">
    <w:p w14:paraId="0DBB7F11" w14:textId="77777777" w:rsidR="00941FD3" w:rsidRDefault="00941FD3" w:rsidP="000316DF">
      <w:pPr>
        <w:spacing w:after="0" w:line="240" w:lineRule="auto"/>
      </w:pPr>
      <w:r>
        <w:continuationSeparator/>
      </w:r>
    </w:p>
  </w:footnote>
  <w:footnote w:type="continuationNotice" w:id="1">
    <w:p w14:paraId="296DCD8E" w14:textId="77777777" w:rsidR="00941FD3" w:rsidRDefault="00941F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1D29E31C" w:rsidR="00501C18" w:rsidRDefault="000C7107"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6AFA58F9">
          <wp:simplePos x="0" y="0"/>
          <wp:positionH relativeFrom="margin">
            <wp:align>right</wp:align>
          </wp:positionH>
          <wp:positionV relativeFrom="paragraph">
            <wp:posOffset>-59690</wp:posOffset>
          </wp:positionV>
          <wp:extent cx="2226945" cy="511810"/>
          <wp:effectExtent l="0" t="0" r="1905"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511810"/>
                  </a:xfrm>
                  <a:prstGeom prst="rect">
                    <a:avLst/>
                  </a:prstGeom>
                  <a:noFill/>
                </pic:spPr>
              </pic:pic>
            </a:graphicData>
          </a:graphic>
          <wp14:sizeRelH relativeFrom="margin">
            <wp14:pctWidth>0</wp14:pctWidth>
          </wp14:sizeRelH>
        </wp:anchor>
      </w:drawing>
    </w:r>
    <w:r>
      <w:rPr>
        <w:noProof/>
      </w:rPr>
      <w:drawing>
        <wp:anchor distT="0" distB="0" distL="114300" distR="114300" simplePos="0" relativeHeight="251659264" behindDoc="0" locked="0" layoutInCell="1" allowOverlap="1" wp14:anchorId="35381785" wp14:editId="06BB423A">
          <wp:simplePos x="0" y="0"/>
          <wp:positionH relativeFrom="margin">
            <wp:align>left</wp:align>
          </wp:positionH>
          <wp:positionV relativeFrom="paragraph">
            <wp:posOffset>-212090</wp:posOffset>
          </wp:positionV>
          <wp:extent cx="1957705" cy="70485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4011CD"/>
    <w:rsid w:val="004A7E79"/>
    <w:rsid w:val="004D21BE"/>
    <w:rsid w:val="005D1F90"/>
    <w:rsid w:val="006563E3"/>
    <w:rsid w:val="006B06BE"/>
    <w:rsid w:val="00721CF8"/>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1D0A069D-C4A0-487F-91D3-53AE11A87A1A}"/>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1295</Words>
  <Characters>7126</Characters>
  <Application>Microsoft Office Word</Application>
  <DocSecurity>0</DocSecurity>
  <Lines>59</Lines>
  <Paragraphs>16</Paragraphs>
  <ScaleCrop>false</ScaleCrop>
  <Company>BANCOLDEX</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Shirley Andrea Morales Sánchez</cp:lastModifiedBy>
  <cp:revision>10</cp:revision>
  <dcterms:created xsi:type="dcterms:W3CDTF">2023-04-17T12:34:00Z</dcterms:created>
  <dcterms:modified xsi:type="dcterms:W3CDTF">2023-12-20T22:11:00Z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