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F90F" w14:textId="6CBE1B08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 xml:space="preserve">ANEXO </w:t>
      </w:r>
      <w:r w:rsidR="007C191D" w:rsidRPr="0055722E">
        <w:rPr>
          <w:rFonts w:ascii="Arial Narrow" w:hAnsi="Arial Narrow" w:cs="Arial"/>
          <w:b/>
          <w:bCs/>
        </w:rPr>
        <w:t>1</w:t>
      </w:r>
      <w:r w:rsidR="00957115">
        <w:rPr>
          <w:rFonts w:ascii="Arial Narrow" w:hAnsi="Arial Narrow" w:cs="Arial"/>
          <w:b/>
          <w:bCs/>
        </w:rPr>
        <w:t>3</w:t>
      </w:r>
    </w:p>
    <w:p w14:paraId="759E9494" w14:textId="77777777" w:rsidR="00413A75" w:rsidRPr="0055722E" w:rsidRDefault="00413A75" w:rsidP="00413A75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55722E">
        <w:rPr>
          <w:rFonts w:ascii="Arial Narrow" w:hAnsi="Arial Narrow" w:cs="Arial"/>
          <w:b/>
          <w:bCs/>
        </w:rPr>
        <w:t>PARTICIPACIÓN MAYORITARIA DE MUJERES CABEZA DE FAMILIA Y/O PERSONAS EN PROCESO DE REINCORPORACIÓN Y/O REINTEGRACIÓN (PERSONAS JURÍDICAS)</w:t>
      </w:r>
    </w:p>
    <w:p w14:paraId="5FB6F3B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55722E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  <w:highlight w:val="lightGray"/>
        </w:rPr>
      </w:pPr>
    </w:p>
    <w:p w14:paraId="557DE3D1" w14:textId="77777777" w:rsidR="00413A75" w:rsidRPr="0055722E" w:rsidRDefault="00413A75" w:rsidP="00413A75">
      <w:pPr>
        <w:adjustRightInd w:val="0"/>
        <w:jc w:val="both"/>
        <w:outlineLvl w:val="0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7A169C0E" w14:textId="77777777" w:rsidR="00413A75" w:rsidRPr="0055722E" w:rsidRDefault="00413A75" w:rsidP="00413A75">
      <w:pPr>
        <w:pStyle w:val="Default"/>
        <w:rPr>
          <w:rFonts w:ascii="Arial Narrow" w:hAnsi="Arial Narrow"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506DC92F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55722E" w:rsidRDefault="00413A75" w:rsidP="00413A75">
      <w:pPr>
        <w:pStyle w:val="Default"/>
        <w:rPr>
          <w:rFonts w:ascii="Arial Narrow" w:hAnsi="Arial Narrow"/>
          <w:b/>
          <w:bCs/>
          <w:sz w:val="22"/>
          <w:szCs w:val="22"/>
        </w:rPr>
      </w:pPr>
      <w:r w:rsidRPr="0055722E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55722E" w:rsidRDefault="00413A75" w:rsidP="00413A75">
      <w:pPr>
        <w:pStyle w:val="Default"/>
        <w:rPr>
          <w:rFonts w:ascii="Arial Narrow" w:hAnsi="Arial Narrow"/>
          <w:bCs/>
          <w:sz w:val="22"/>
          <w:szCs w:val="22"/>
        </w:rPr>
      </w:pPr>
      <w:r w:rsidRPr="0055722E">
        <w:rPr>
          <w:rFonts w:ascii="Arial Narrow" w:hAnsi="Arial Narrow"/>
          <w:bCs/>
          <w:sz w:val="22"/>
          <w:szCs w:val="22"/>
        </w:rPr>
        <w:t xml:space="preserve">Ciudad </w:t>
      </w:r>
    </w:p>
    <w:p w14:paraId="58389A7B" w14:textId="77777777" w:rsidR="00413A75" w:rsidRPr="0055722E" w:rsidRDefault="00413A75" w:rsidP="00413A75">
      <w:pPr>
        <w:tabs>
          <w:tab w:val="left" w:pos="-142"/>
        </w:tabs>
        <w:adjustRightInd w:val="0"/>
        <w:outlineLvl w:val="0"/>
        <w:rPr>
          <w:rFonts w:ascii="Arial Narrow" w:hAnsi="Arial Narrow" w:cs="Arial"/>
        </w:rPr>
      </w:pPr>
    </w:p>
    <w:p w14:paraId="0E8B3581" w14:textId="77777777" w:rsidR="00413A75" w:rsidRPr="0055722E" w:rsidRDefault="00413A75" w:rsidP="00413A75">
      <w:pPr>
        <w:adjustRightInd w:val="0"/>
        <w:spacing w:before="120" w:after="240"/>
        <w:outlineLvl w:val="0"/>
        <w:rPr>
          <w:rFonts w:ascii="Arial Narrow" w:hAnsi="Arial Narrow" w:cs="Arial"/>
          <w:highlight w:val="lightGray"/>
        </w:rPr>
      </w:pPr>
      <w:r w:rsidRPr="0055722E">
        <w:rPr>
          <w:rFonts w:ascii="Arial Narrow" w:hAnsi="Arial Narrow" w:cs="Arial"/>
          <w:b/>
          <w:bCs/>
        </w:rPr>
        <w:t>REFERENCIA:</w:t>
      </w:r>
      <w:r w:rsidRPr="0055722E">
        <w:rPr>
          <w:rFonts w:ascii="Arial Narrow" w:hAnsi="Arial Narrow"/>
        </w:rPr>
        <w:tab/>
      </w:r>
      <w:r w:rsidRPr="0055722E">
        <w:rPr>
          <w:rFonts w:ascii="Arial Narrow" w:hAnsi="Arial Narrow" w:cs="Arial"/>
        </w:rPr>
        <w:t xml:space="preserve">Proceso de Contratación </w:t>
      </w:r>
      <w:r w:rsidRPr="0055722E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0D906105" w14:textId="6B6F16BE" w:rsidR="00413A75" w:rsidRPr="0055722E" w:rsidRDefault="00413A75" w:rsidP="00413A75">
      <w:pPr>
        <w:jc w:val="both"/>
        <w:rPr>
          <w:rFonts w:ascii="Arial Narrow" w:hAnsi="Arial Narrow"/>
        </w:rPr>
      </w:pPr>
      <w:r w:rsidRPr="0055722E">
        <w:rPr>
          <w:rFonts w:ascii="Arial Narrow" w:hAnsi="Arial Narrow" w:cs="Arial"/>
        </w:rPr>
        <w:t xml:space="preserve">Objeto: </w:t>
      </w:r>
      <w:r w:rsidRPr="0055722E">
        <w:rPr>
          <w:rFonts w:ascii="Arial Narrow" w:hAnsi="Arial Narrow"/>
        </w:rPr>
        <w:t>“</w:t>
      </w:r>
      <w:r w:rsidR="00FC2DF9" w:rsidRPr="00FC2DF9">
        <w:rPr>
          <w:rFonts w:ascii="Arial Narrow" w:hAnsi="Arial Narrow"/>
          <w:i/>
          <w:iCs/>
          <w:color w:val="000000" w:themeColor="text1"/>
        </w:rPr>
        <w:t>La Fiduciaria Colombiana de Comercio Exterior S.A. FIDUCOLDEX - PROCOLOMBIA, está interesado en recibir propuestas para la prestación del servicio externo de administración y operación de la solución de Comunicaciones Unificadas y telefonía IP Avaya</w:t>
      </w:r>
      <w:r w:rsidRPr="0055722E">
        <w:rPr>
          <w:rFonts w:ascii="Arial Narrow" w:hAnsi="Arial Narrow"/>
        </w:rPr>
        <w:t>”.</w:t>
      </w:r>
    </w:p>
    <w:p w14:paraId="6D8EE832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>Estimados señores:</w:t>
      </w:r>
    </w:p>
    <w:p w14:paraId="1E6EBEE0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[Incluir el nombre 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 xml:space="preserve">el representante legal de la persona jurídica o </w:t>
      </w:r>
      <w:r w:rsidRPr="0055722E">
        <w:rPr>
          <w:rFonts w:ascii="Arial Narrow" w:hAnsi="Arial Narrow" w:cs="Arial"/>
          <w:highlight w:val="lightGray"/>
        </w:rPr>
        <w:t>d</w:t>
      </w:r>
      <w:r w:rsidRPr="0055722E">
        <w:rPr>
          <w:rFonts w:ascii="Arial Narrow" w:hAnsi="Arial Narrow" w:cs="Arial"/>
          <w:highlight w:val="lightGray"/>
          <w:shd w:val="clear" w:color="auto" w:fill="FFFFFF"/>
        </w:rPr>
        <w:t>el revisor fiscal, según corresponda]</w:t>
      </w:r>
      <w:r w:rsidRPr="0055722E">
        <w:rPr>
          <w:rFonts w:ascii="Arial Narrow" w:hAnsi="Arial Narrow" w:cs="Arial"/>
        </w:rPr>
        <w:t xml:space="preserve"> identificado con </w:t>
      </w:r>
      <w:r w:rsidRPr="0055722E">
        <w:rPr>
          <w:rFonts w:ascii="Arial Narrow" w:hAnsi="Arial Narrow" w:cs="Arial"/>
          <w:highlight w:val="lightGray"/>
        </w:rPr>
        <w:t>[Incluir el número de identificación]</w:t>
      </w:r>
      <w:r w:rsidRPr="0055722E">
        <w:rPr>
          <w:rFonts w:ascii="Arial Narrow" w:hAnsi="Arial Narrow" w:cs="Arial"/>
        </w:rPr>
        <w:t xml:space="preserve">, en mi condición de </w:t>
      </w:r>
      <w:r w:rsidRPr="0055722E">
        <w:rPr>
          <w:rFonts w:ascii="Arial Narrow" w:hAnsi="Arial Narrow" w:cs="Arial"/>
          <w:highlight w:val="lightGray"/>
        </w:rPr>
        <w:t>[Indicar si actúa como representante legal o revisor fiscal]</w:t>
      </w:r>
      <w:r w:rsidRPr="0055722E">
        <w:rPr>
          <w:rFonts w:ascii="Arial Narrow" w:hAnsi="Arial Narrow" w:cs="Arial"/>
        </w:rPr>
        <w:t xml:space="preserve"> de </w:t>
      </w:r>
      <w:r w:rsidRPr="0055722E">
        <w:rPr>
          <w:rFonts w:ascii="Arial Narrow" w:hAnsi="Arial Narrow" w:cs="Arial"/>
          <w:highlight w:val="lightGray"/>
        </w:rPr>
        <w:t>[Incluir la razón social de la persona jurídica]</w:t>
      </w:r>
      <w:r w:rsidRPr="0055722E">
        <w:rPr>
          <w:rFonts w:ascii="Arial Narrow" w:hAnsi="Arial Narrow" w:cs="Arial"/>
        </w:rPr>
        <w:t xml:space="preserve">, </w:t>
      </w:r>
      <w:r w:rsidRPr="0055722E">
        <w:rPr>
          <w:rFonts w:ascii="Arial Narrow" w:hAnsi="Arial Narrow" w:cs="Arial"/>
          <w:highlight w:val="lightGray"/>
        </w:rPr>
        <w:t>[identificada con el NIT __________]</w:t>
      </w:r>
      <w:r w:rsidRPr="0055722E">
        <w:rPr>
          <w:rFonts w:ascii="Arial Narrow" w:hAnsi="Arial Narrow" w:cs="Arial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55722E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55722E" w:rsidRDefault="00413A75" w:rsidP="00D01B4A">
            <w:pPr>
              <w:spacing w:line="259" w:lineRule="auto"/>
              <w:jc w:val="center"/>
              <w:rPr>
                <w:rFonts w:ascii="Arial Narrow" w:hAnsi="Arial Narrow" w:cs="Arial"/>
                <w:b/>
              </w:rPr>
            </w:pPr>
            <w:r w:rsidRPr="0055722E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55722E">
              <w:rPr>
                <w:rFonts w:ascii="Arial Narrow" w:hAnsi="Arial Narrow" w:cs="Arial"/>
                <w:b/>
              </w:rPr>
              <w:fldChar w:fldCharType="begin"/>
            </w:r>
            <w:r w:rsidRPr="0055722E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55722E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413A75" w:rsidRPr="0055722E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55722E" w:rsidRDefault="00413A75" w:rsidP="00D01B4A">
            <w:pPr>
              <w:spacing w:line="259" w:lineRule="auto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4BFAE941" w14:textId="77777777" w:rsidR="00413A75" w:rsidRPr="0055722E" w:rsidRDefault="00413A75" w:rsidP="00413A75">
      <w:pPr>
        <w:spacing w:after="160" w:line="259" w:lineRule="auto"/>
        <w:jc w:val="both"/>
        <w:rPr>
          <w:rFonts w:ascii="Arial Narrow" w:hAnsi="Arial Narrow" w:cs="Arial"/>
        </w:rPr>
      </w:pPr>
      <w:r w:rsidRPr="0055722E">
        <w:rPr>
          <w:rFonts w:ascii="Arial Narrow" w:hAnsi="Arial Narrow" w:cs="Arial"/>
          <w:highlight w:val="lightGray"/>
        </w:rPr>
        <w:t>[Para la acreditación de desempate establecida en el literal (c), numeral 7, del numeral 4.6 del documento tipo incluir la siguiente redacción:]</w:t>
      </w:r>
    </w:p>
    <w:p w14:paraId="07A0D863" w14:textId="77777777" w:rsidR="00413A75" w:rsidRPr="0055722E" w:rsidRDefault="00413A75" w:rsidP="00413A75">
      <w:pPr>
        <w:spacing w:before="120" w:after="120"/>
        <w:jc w:val="both"/>
        <w:rPr>
          <w:rFonts w:ascii="Arial Narrow" w:hAnsi="Arial Narrow" w:cs="Arial"/>
          <w:lang w:eastAsia="es-CO"/>
        </w:rPr>
      </w:pPr>
      <w:r w:rsidRPr="0055722E">
        <w:rPr>
          <w:rFonts w:ascii="Arial Narrow" w:hAnsi="Arial Narrow" w:cs="Arial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71808356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  <w:r w:rsidRPr="0055722E">
        <w:rPr>
          <w:rFonts w:ascii="Arial Narrow" w:hAnsi="Arial Narrow" w:cs="Arial"/>
        </w:rPr>
        <w:t xml:space="preserve">En constancia, se firma en </w:t>
      </w:r>
      <w:r w:rsidRPr="0055722E">
        <w:rPr>
          <w:rFonts w:ascii="Arial Narrow" w:hAnsi="Arial Narrow" w:cs="Arial"/>
          <w:highlight w:val="lightGray"/>
        </w:rPr>
        <w:t>______________</w:t>
      </w:r>
      <w:r w:rsidRPr="0055722E">
        <w:rPr>
          <w:rFonts w:ascii="Arial Narrow" w:hAnsi="Arial Narrow" w:cs="Arial"/>
        </w:rPr>
        <w:t xml:space="preserve">, a los </w:t>
      </w:r>
      <w:r w:rsidRPr="0055722E">
        <w:rPr>
          <w:rFonts w:ascii="Arial Narrow" w:hAnsi="Arial Narrow" w:cs="Arial"/>
          <w:highlight w:val="lightGray"/>
        </w:rPr>
        <w:t>____</w:t>
      </w:r>
      <w:r w:rsidRPr="0055722E">
        <w:rPr>
          <w:rFonts w:ascii="Arial Narrow" w:hAnsi="Arial Narrow" w:cs="Arial"/>
        </w:rPr>
        <w:t xml:space="preserve"> días del mes de </w:t>
      </w:r>
      <w:r w:rsidRPr="0055722E">
        <w:rPr>
          <w:rFonts w:ascii="Arial Narrow" w:hAnsi="Arial Narrow" w:cs="Arial"/>
          <w:highlight w:val="lightGray"/>
        </w:rPr>
        <w:t>_____</w:t>
      </w:r>
      <w:r w:rsidRPr="0055722E">
        <w:rPr>
          <w:rFonts w:ascii="Arial Narrow" w:hAnsi="Arial Narrow" w:cs="Arial"/>
        </w:rPr>
        <w:t xml:space="preserve"> </w:t>
      </w:r>
      <w:proofErr w:type="spellStart"/>
      <w:r w:rsidRPr="0055722E">
        <w:rPr>
          <w:rFonts w:ascii="Arial Narrow" w:hAnsi="Arial Narrow" w:cs="Arial"/>
        </w:rPr>
        <w:t>de</w:t>
      </w:r>
      <w:proofErr w:type="spellEnd"/>
      <w:r w:rsidRPr="0055722E">
        <w:rPr>
          <w:rFonts w:ascii="Arial Narrow" w:hAnsi="Arial Narrow" w:cs="Arial"/>
        </w:rPr>
        <w:t xml:space="preserve"> 20</w:t>
      </w:r>
      <w:r w:rsidRPr="0055722E">
        <w:rPr>
          <w:rFonts w:ascii="Arial Narrow" w:hAnsi="Arial Narrow" w:cs="Arial"/>
          <w:highlight w:val="lightGray"/>
        </w:rPr>
        <w:t>__.</w:t>
      </w:r>
    </w:p>
    <w:p w14:paraId="6A3B7D4A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07427440" w14:textId="77777777" w:rsidR="00413A75" w:rsidRPr="0055722E" w:rsidRDefault="00413A75" w:rsidP="00413A75">
      <w:pPr>
        <w:spacing w:before="120" w:after="120"/>
        <w:rPr>
          <w:rFonts w:ascii="Arial Narrow" w:hAnsi="Arial Narrow" w:cs="Arial"/>
        </w:rPr>
      </w:pPr>
    </w:p>
    <w:p w14:paraId="1B72721A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  <w:r w:rsidRPr="0055722E">
        <w:rPr>
          <w:rFonts w:ascii="Arial Narrow" w:hAnsi="Arial Narrow" w:cs="Arial"/>
          <w:b/>
        </w:rPr>
        <w:t>________________________________________</w:t>
      </w:r>
    </w:p>
    <w:p w14:paraId="1090016D" w14:textId="77777777" w:rsidR="00413A75" w:rsidRPr="0055722E" w:rsidRDefault="00413A75" w:rsidP="00413A75">
      <w:pPr>
        <w:spacing w:line="259" w:lineRule="auto"/>
        <w:jc w:val="center"/>
        <w:rPr>
          <w:rFonts w:ascii="Arial Narrow" w:hAnsi="Arial Narrow" w:cs="Arial"/>
          <w:b/>
        </w:rPr>
      </w:pPr>
    </w:p>
    <w:p w14:paraId="22DE5658" w14:textId="11F8E160" w:rsidR="001B525D" w:rsidRPr="0055722E" w:rsidRDefault="00413A75" w:rsidP="005856DE">
      <w:pPr>
        <w:spacing w:line="259" w:lineRule="auto"/>
        <w:jc w:val="center"/>
        <w:rPr>
          <w:rFonts w:ascii="Arial Narrow" w:eastAsiaTheme="minorHAnsi" w:hAnsi="Arial Narrow" w:cs="Arial"/>
          <w:b/>
          <w:bCs/>
        </w:rPr>
      </w:pPr>
      <w:r w:rsidRPr="0055722E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sectPr w:rsidR="001B525D" w:rsidRPr="0055722E" w:rsidSect="002345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372D7" w14:textId="77777777" w:rsidR="002345BC" w:rsidRDefault="002345BC">
      <w:r>
        <w:separator/>
      </w:r>
    </w:p>
  </w:endnote>
  <w:endnote w:type="continuationSeparator" w:id="0">
    <w:p w14:paraId="60CFB2E2" w14:textId="77777777" w:rsidR="002345BC" w:rsidRDefault="00234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7FC38" w14:textId="77777777" w:rsidR="0072516B" w:rsidRDefault="007251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B2AA6" w14:textId="77777777" w:rsidR="0072516B" w:rsidRDefault="007251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70B2B" w14:textId="77777777" w:rsidR="002345BC" w:rsidRDefault="002345BC">
      <w:r>
        <w:separator/>
      </w:r>
    </w:p>
  </w:footnote>
  <w:footnote w:type="continuationSeparator" w:id="0">
    <w:p w14:paraId="492F38FD" w14:textId="77777777" w:rsidR="002345BC" w:rsidRDefault="00234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5125E" w14:textId="77777777" w:rsidR="0072516B" w:rsidRDefault="007251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7C50ECC5" w:rsidR="00C051A7" w:rsidRDefault="0072516B">
    <w:pPr>
      <w:pStyle w:val="Textoindependiente"/>
      <w:spacing w:line="14" w:lineRule="auto"/>
      <w:rPr>
        <w:noProof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479844D7">
          <wp:simplePos x="0" y="0"/>
          <wp:positionH relativeFrom="page">
            <wp:posOffset>5849813</wp:posOffset>
          </wp:positionH>
          <wp:positionV relativeFrom="page">
            <wp:posOffset>301625</wp:posOffset>
          </wp:positionV>
          <wp:extent cx="1298659" cy="246490"/>
          <wp:effectExtent l="0" t="0" r="0" b="127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98659" cy="246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  <w:p w14:paraId="3A74145F" w14:textId="77777777" w:rsidR="0072516B" w:rsidRDefault="0072516B">
    <w:pPr>
      <w:pStyle w:val="Textoindependiente"/>
      <w:spacing w:line="14" w:lineRule="auto"/>
      <w:rPr>
        <w:noProof/>
      </w:rPr>
    </w:pPr>
  </w:p>
  <w:p w14:paraId="6A8717B3" w14:textId="77777777" w:rsidR="0072516B" w:rsidRDefault="0072516B">
    <w:pPr>
      <w:pStyle w:val="Textoindependiente"/>
      <w:spacing w:line="14" w:lineRule="auto"/>
      <w:rPr>
        <w:noProof/>
      </w:rPr>
    </w:pPr>
  </w:p>
  <w:p w14:paraId="66AFAFDC" w14:textId="77777777" w:rsidR="0072516B" w:rsidRDefault="0072516B">
    <w:pPr>
      <w:pStyle w:val="Textoindependiente"/>
      <w:spacing w:line="14" w:lineRule="auto"/>
      <w:rPr>
        <w:noProof/>
      </w:rPr>
    </w:pPr>
  </w:p>
  <w:p w14:paraId="2FC41E50" w14:textId="77777777" w:rsidR="0072516B" w:rsidRDefault="0072516B">
    <w:pPr>
      <w:pStyle w:val="Textoindependiente"/>
      <w:spacing w:line="14" w:lineRule="auto"/>
      <w:rPr>
        <w:noProof/>
      </w:rPr>
    </w:pPr>
  </w:p>
  <w:p w14:paraId="4BBF6DC5" w14:textId="77777777" w:rsidR="0072516B" w:rsidRDefault="0072516B">
    <w:pPr>
      <w:pStyle w:val="Textoindependiente"/>
      <w:spacing w:line="14" w:lineRule="auto"/>
      <w:rPr>
        <w:noProof/>
      </w:rPr>
    </w:pPr>
  </w:p>
  <w:p w14:paraId="6177D570" w14:textId="77777777" w:rsidR="0072516B" w:rsidRDefault="0072516B">
    <w:pPr>
      <w:pStyle w:val="Textoindependiente"/>
      <w:spacing w:line="14" w:lineRule="auto"/>
      <w:rPr>
        <w:noProof/>
      </w:rPr>
    </w:pPr>
  </w:p>
  <w:p w14:paraId="46B81329" w14:textId="77777777" w:rsidR="0072516B" w:rsidRDefault="0072516B">
    <w:pPr>
      <w:pStyle w:val="Textoindependiente"/>
      <w:spacing w:line="14" w:lineRule="auto"/>
      <w:rPr>
        <w:noProof/>
      </w:rPr>
    </w:pPr>
  </w:p>
  <w:p w14:paraId="5DAFDF31" w14:textId="77777777" w:rsidR="0072516B" w:rsidRDefault="0072516B">
    <w:pPr>
      <w:pStyle w:val="Textoindependiente"/>
      <w:spacing w:line="14" w:lineRule="auto"/>
      <w:rPr>
        <w:noProof/>
      </w:rPr>
    </w:pPr>
  </w:p>
  <w:p w14:paraId="37CDD103" w14:textId="77777777" w:rsidR="0072516B" w:rsidRDefault="0072516B">
    <w:pPr>
      <w:pStyle w:val="Textoindependiente"/>
      <w:spacing w:line="14" w:lineRule="auto"/>
      <w:rPr>
        <w:noProof/>
      </w:rPr>
    </w:pPr>
  </w:p>
  <w:p w14:paraId="17F196A4" w14:textId="77777777" w:rsidR="0072516B" w:rsidRDefault="0072516B">
    <w:pPr>
      <w:pStyle w:val="Textoindependiente"/>
      <w:spacing w:line="14" w:lineRule="auto"/>
      <w:rPr>
        <w:noProof/>
      </w:rPr>
    </w:pPr>
  </w:p>
  <w:p w14:paraId="135F7273" w14:textId="77777777" w:rsidR="0072516B" w:rsidRDefault="0072516B">
    <w:pPr>
      <w:pStyle w:val="Textoindependiente"/>
      <w:spacing w:line="14" w:lineRule="auto"/>
      <w:rPr>
        <w:noProof/>
      </w:rPr>
    </w:pPr>
  </w:p>
  <w:p w14:paraId="2300937A" w14:textId="77777777" w:rsidR="0072516B" w:rsidRDefault="0072516B">
    <w:pPr>
      <w:pStyle w:val="Textoindependiente"/>
      <w:spacing w:line="14" w:lineRule="auto"/>
      <w:rPr>
        <w:noProof/>
      </w:rPr>
    </w:pPr>
  </w:p>
  <w:p w14:paraId="23CB7C3B" w14:textId="77777777" w:rsidR="0072516B" w:rsidRDefault="0072516B">
    <w:pPr>
      <w:pStyle w:val="Textoindependiente"/>
      <w:spacing w:line="14" w:lineRule="auto"/>
      <w:rPr>
        <w:noProof/>
      </w:rPr>
    </w:pPr>
  </w:p>
  <w:p w14:paraId="01D44C06" w14:textId="77777777" w:rsidR="0072516B" w:rsidRDefault="0072516B">
    <w:pPr>
      <w:pStyle w:val="Textoindependiente"/>
      <w:spacing w:line="14" w:lineRule="auto"/>
      <w:rPr>
        <w:noProof/>
      </w:rPr>
    </w:pPr>
  </w:p>
  <w:p w14:paraId="50E65EBE" w14:textId="77777777" w:rsidR="0072516B" w:rsidRDefault="0072516B">
    <w:pPr>
      <w:pStyle w:val="Textoindependiente"/>
      <w:spacing w:line="14" w:lineRule="auto"/>
      <w:rPr>
        <w:noProof/>
      </w:rPr>
    </w:pPr>
  </w:p>
  <w:p w14:paraId="57C1CF83" w14:textId="77777777" w:rsidR="0072516B" w:rsidRDefault="0072516B">
    <w:pPr>
      <w:pStyle w:val="Textoindependiente"/>
      <w:spacing w:line="14" w:lineRule="auto"/>
      <w:rPr>
        <w:noProof/>
      </w:rPr>
    </w:pPr>
  </w:p>
  <w:p w14:paraId="3A1B763D" w14:textId="19C4661C" w:rsidR="0072516B" w:rsidRDefault="0072516B">
    <w:pPr>
      <w:pStyle w:val="Textoindependiente"/>
      <w:spacing w:line="14" w:lineRule="auto"/>
      <w:rPr>
        <w:sz w:val="20"/>
      </w:rPr>
    </w:pPr>
    <w:r>
      <w:rPr>
        <w:noProof/>
      </w:rPr>
      <w:drawing>
        <wp:inline distT="0" distB="0" distL="0" distR="0" wp14:anchorId="1E8DF779" wp14:editId="5C225C24">
          <wp:extent cx="978010" cy="351351"/>
          <wp:effectExtent l="0" t="0" r="0" b="0"/>
          <wp:docPr id="2060149095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675" cy="353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6134C" w14:textId="77777777" w:rsidR="0072516B" w:rsidRDefault="007251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331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5BC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4F9D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3F79CE"/>
    <w:rsid w:val="00401745"/>
    <w:rsid w:val="0040259D"/>
    <w:rsid w:val="00403876"/>
    <w:rsid w:val="00405B30"/>
    <w:rsid w:val="00410675"/>
    <w:rsid w:val="00413A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22E"/>
    <w:rsid w:val="005576A3"/>
    <w:rsid w:val="00557D8F"/>
    <w:rsid w:val="00561BAE"/>
    <w:rsid w:val="0056752A"/>
    <w:rsid w:val="005748FF"/>
    <w:rsid w:val="00580772"/>
    <w:rsid w:val="005807A0"/>
    <w:rsid w:val="00584A3E"/>
    <w:rsid w:val="005856DE"/>
    <w:rsid w:val="00590464"/>
    <w:rsid w:val="00595E87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4309"/>
    <w:rsid w:val="005E5E3A"/>
    <w:rsid w:val="005F1065"/>
    <w:rsid w:val="005F1E85"/>
    <w:rsid w:val="005F2A37"/>
    <w:rsid w:val="005F2DAE"/>
    <w:rsid w:val="005F2E2B"/>
    <w:rsid w:val="005F4C38"/>
    <w:rsid w:val="00603BA0"/>
    <w:rsid w:val="006042C6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516B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76323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191D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115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0DF6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3EFB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2DF9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D31C1-C685-4EF3-824F-83AA615DA6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15</cp:revision>
  <dcterms:created xsi:type="dcterms:W3CDTF">2023-03-07T02:14:00Z</dcterms:created>
  <dcterms:modified xsi:type="dcterms:W3CDTF">2024-02-07T15:02:00Z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