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E1CC" w14:textId="77777777" w:rsidR="009C68FE" w:rsidRPr="00CE0398" w:rsidRDefault="009C68FE" w:rsidP="009C68FE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</w:p>
    <w:p w14:paraId="53ED5BF4" w14:textId="3F1C2A84" w:rsidR="009C68FE" w:rsidRPr="00CE0398" w:rsidRDefault="009C68FE" w:rsidP="009C68FE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CE0398">
        <w:rPr>
          <w:rFonts w:ascii="Arial Narrow" w:hAnsi="Arial Narrow" w:cs="Arial"/>
          <w:b/>
          <w:bCs/>
        </w:rPr>
        <w:t xml:space="preserve">ANEXO </w:t>
      </w:r>
      <w:r w:rsidR="00AE3E48" w:rsidRPr="00CE0398">
        <w:rPr>
          <w:rFonts w:ascii="Arial Narrow" w:hAnsi="Arial Narrow" w:cs="Arial"/>
          <w:b/>
          <w:bCs/>
        </w:rPr>
        <w:t>9</w:t>
      </w:r>
    </w:p>
    <w:p w14:paraId="53ED7A87" w14:textId="77777777" w:rsidR="009C68FE" w:rsidRPr="00CE0398" w:rsidRDefault="009C68FE" w:rsidP="00EB0866">
      <w:pPr>
        <w:jc w:val="center"/>
        <w:rPr>
          <w:rFonts w:ascii="Arial Narrow" w:hAnsi="Arial Narrow" w:cs="Arial"/>
          <w:b/>
          <w:bCs/>
        </w:rPr>
      </w:pPr>
      <w:bookmarkStart w:id="0" w:name="_Hlk129112167"/>
      <w:r w:rsidRPr="00CE0398">
        <w:rPr>
          <w:rFonts w:ascii="Arial Narrow" w:hAnsi="Arial Narrow" w:cs="Arial"/>
          <w:b/>
          <w:bCs/>
        </w:rPr>
        <w:t>PARTICIPACIÓN MAYORITARIA DE PERSONAS EN PROCESO DE REINCORPORACIÓN Y/O REINTEGRACIÓN (PERSONAS JURÍDICAS)</w:t>
      </w:r>
    </w:p>
    <w:bookmarkEnd w:id="0"/>
    <w:p w14:paraId="5882738B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</w:p>
    <w:p w14:paraId="1F9787EB" w14:textId="77777777" w:rsidR="009C68FE" w:rsidRPr="00CE0398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  <w:r w:rsidRPr="00CE0398">
        <w:rPr>
          <w:rFonts w:ascii="Arial Narrow" w:hAnsi="Arial Narrow" w:cs="Arial"/>
          <w:highlight w:val="lightGray"/>
        </w:rPr>
        <w:t>Este formato se diligencia por el representante legal o el revisor fiscal, si están obligados a tenerlo, de la persona jurídica en el que mayoritariamente participan personas en proceso de reintegración o reincorporación de la persona jurídica. En el evento que la oferta la presente una entidad privada sin ánimo de lucro, ya sea, fundación, corporación o asociación se ajustará el formato en lo pertinente.</w:t>
      </w:r>
      <w:r w:rsidRPr="00CE0398">
        <w:rPr>
          <w:rFonts w:ascii="Arial Narrow" w:hAnsi="Arial Narrow" w:cs="Arial"/>
        </w:rPr>
        <w:t>]</w:t>
      </w:r>
    </w:p>
    <w:p w14:paraId="134615D8" w14:textId="77777777" w:rsidR="009C68FE" w:rsidRPr="00CE0398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</w:p>
    <w:p w14:paraId="02C0C049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E0398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379D6891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CE0398">
        <w:rPr>
          <w:rFonts w:ascii="Arial Narrow" w:hAnsi="Arial Narrow"/>
          <w:b/>
          <w:bCs/>
          <w:sz w:val="22"/>
          <w:szCs w:val="22"/>
        </w:rPr>
        <w:t xml:space="preserve">FIDUCOLDEX – P.A. PROCOLOMBIA </w:t>
      </w:r>
    </w:p>
    <w:p w14:paraId="2CC1576C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CE0398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1043A56D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CE0398">
        <w:rPr>
          <w:rFonts w:ascii="Arial Narrow" w:hAnsi="Arial Narrow"/>
          <w:bCs/>
          <w:sz w:val="22"/>
          <w:szCs w:val="22"/>
        </w:rPr>
        <w:t xml:space="preserve">Ciudad </w:t>
      </w:r>
    </w:p>
    <w:p w14:paraId="0E2DFC40" w14:textId="77777777" w:rsidR="009C68FE" w:rsidRPr="00CE0398" w:rsidRDefault="009C68FE" w:rsidP="009C68FE">
      <w:pPr>
        <w:tabs>
          <w:tab w:val="left" w:pos="-142"/>
        </w:tabs>
        <w:adjustRightInd w:val="0"/>
        <w:spacing w:before="120" w:after="240"/>
        <w:jc w:val="both"/>
        <w:outlineLvl w:val="0"/>
        <w:rPr>
          <w:rFonts w:ascii="Arial Narrow" w:hAnsi="Arial Narrow" w:cs="Arial"/>
          <w:highlight w:val="lightGray"/>
        </w:rPr>
      </w:pPr>
      <w:r w:rsidRPr="00CE0398">
        <w:rPr>
          <w:rFonts w:ascii="Arial Narrow" w:hAnsi="Arial Narrow" w:cs="Arial"/>
          <w:b/>
        </w:rPr>
        <w:t>REFERENCIA:</w:t>
      </w:r>
      <w:r w:rsidRPr="00CE0398">
        <w:rPr>
          <w:rFonts w:ascii="Arial Narrow" w:hAnsi="Arial Narrow" w:cs="Arial"/>
        </w:rPr>
        <w:tab/>
        <w:t xml:space="preserve">Proceso de Contratación </w:t>
      </w:r>
      <w:r w:rsidRPr="00CE0398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1532D8D4" w14:textId="38E02598" w:rsidR="009C68FE" w:rsidRPr="00CE0398" w:rsidRDefault="009C68FE" w:rsidP="009C68FE">
      <w:pPr>
        <w:jc w:val="both"/>
        <w:rPr>
          <w:rFonts w:ascii="Arial Narrow" w:hAnsi="Arial Narrow"/>
        </w:rPr>
      </w:pPr>
      <w:r w:rsidRPr="00CE0398">
        <w:rPr>
          <w:rFonts w:ascii="Arial Narrow" w:hAnsi="Arial Narrow" w:cs="Arial"/>
        </w:rPr>
        <w:t xml:space="preserve">Objeto: </w:t>
      </w:r>
      <w:r w:rsidRPr="00CE0398">
        <w:rPr>
          <w:rFonts w:ascii="Arial Narrow" w:hAnsi="Arial Narrow"/>
        </w:rPr>
        <w:t>“</w:t>
      </w:r>
      <w:r w:rsidR="00CE0398" w:rsidRPr="00CE0398">
        <w:rPr>
          <w:rFonts w:ascii="Arial Narrow" w:hAnsi="Arial Narrow"/>
          <w:i/>
          <w:iCs/>
          <w:color w:val="000000" w:themeColor="text1"/>
        </w:rPr>
        <w:t>La Fiduciaria Colombiana de Comercio Exterior S.A. FIDUCOLDEX obrando como vocera del Fideicomiso PROCOLOMBIA está interesada en recibir propuestas para contratar la prestación del servicio de Arquitectura de Soluciones de Software y Empresarial para las implementaciones de tecnología, partiendo del entendimiento del entorno tecnológico actual y acompañando la construcción del roadmap de tecnología</w:t>
      </w:r>
      <w:r w:rsidR="00CE0398" w:rsidRPr="00CE0398">
        <w:rPr>
          <w:rFonts w:ascii="Arial Narrow" w:hAnsi="Arial Narrow"/>
          <w:color w:val="000000" w:themeColor="text1"/>
        </w:rPr>
        <w:t>.</w:t>
      </w:r>
      <w:r w:rsidRPr="00CE0398">
        <w:rPr>
          <w:rFonts w:ascii="Arial Narrow" w:hAnsi="Arial Narrow"/>
        </w:rPr>
        <w:t>”.</w:t>
      </w:r>
    </w:p>
    <w:p w14:paraId="5AB4EB9F" w14:textId="77777777" w:rsidR="009C68FE" w:rsidRPr="00CE0398" w:rsidRDefault="009C68FE" w:rsidP="009C68FE">
      <w:pPr>
        <w:jc w:val="both"/>
        <w:rPr>
          <w:rFonts w:ascii="Arial Narrow" w:hAnsi="Arial Narrow"/>
          <w:b/>
        </w:rPr>
      </w:pPr>
    </w:p>
    <w:p w14:paraId="69C00BD9" w14:textId="77777777" w:rsidR="009C68FE" w:rsidRPr="00CE0398" w:rsidRDefault="009C68FE" w:rsidP="009C68FE">
      <w:pPr>
        <w:spacing w:before="120" w:after="120"/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</w:rPr>
        <w:t>Estimados señores:</w:t>
      </w:r>
    </w:p>
    <w:p w14:paraId="079382EA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  <w:highlight w:val="lightGray"/>
        </w:rPr>
        <w:t>[Incluir el nombre del representante legal de la persona jurídica y el revisor fiscal, si están obligados a tenerlo</w:t>
      </w:r>
      <w:r w:rsidRPr="00CE0398">
        <w:rPr>
          <w:rFonts w:ascii="Arial Narrow" w:hAnsi="Arial Narrow" w:cs="Arial"/>
        </w:rPr>
        <w:t xml:space="preserve">] identificado con </w:t>
      </w:r>
      <w:r w:rsidRPr="00CE0398">
        <w:rPr>
          <w:rFonts w:ascii="Arial Narrow" w:hAnsi="Arial Narrow" w:cs="Arial"/>
          <w:highlight w:val="lightGray"/>
        </w:rPr>
        <w:t>[Incluir el número de identificación]</w:t>
      </w:r>
      <w:r w:rsidRPr="00CE0398">
        <w:rPr>
          <w:rFonts w:ascii="Arial Narrow" w:hAnsi="Arial Narrow" w:cs="Arial"/>
        </w:rPr>
        <w:t xml:space="preserve">, en mi condición de </w:t>
      </w:r>
      <w:r w:rsidRPr="00CE0398">
        <w:rPr>
          <w:rFonts w:ascii="Arial Narrow" w:hAnsi="Arial Narrow" w:cs="Arial"/>
          <w:highlight w:val="lightGray"/>
        </w:rPr>
        <w:t>[Indicar si actúa como representante legal o revisor fiscal o ambos]</w:t>
      </w:r>
      <w:r w:rsidRPr="00CE0398">
        <w:rPr>
          <w:rFonts w:ascii="Arial Narrow" w:hAnsi="Arial Narrow" w:cs="Arial"/>
        </w:rPr>
        <w:t xml:space="preserve"> de [</w:t>
      </w:r>
      <w:r w:rsidRPr="00CE0398">
        <w:rPr>
          <w:rFonts w:ascii="Arial Narrow" w:hAnsi="Arial Narrow" w:cs="Arial"/>
          <w:highlight w:val="lightGray"/>
        </w:rPr>
        <w:t>Incluir la razón social de la persona jurídica]</w:t>
      </w:r>
      <w:r w:rsidRPr="00CE0398">
        <w:rPr>
          <w:rFonts w:ascii="Arial Narrow" w:hAnsi="Arial Narrow" w:cs="Arial"/>
        </w:rPr>
        <w:t xml:space="preserve">, </w:t>
      </w:r>
      <w:r w:rsidRPr="00CE0398">
        <w:rPr>
          <w:rFonts w:ascii="Arial Narrow" w:hAnsi="Arial Narrow" w:cs="Arial"/>
          <w:highlight w:val="lightGray"/>
        </w:rPr>
        <w:t>[identificada con el NIT __________]</w:t>
      </w:r>
      <w:r w:rsidRPr="00CE0398">
        <w:rPr>
          <w:rFonts w:ascii="Arial Narrow" w:hAnsi="Arial Narrow" w:cs="Arial"/>
        </w:rPr>
        <w:t xml:space="preserve">, certifico bajo gravedad de juramento que más del cincuenta por ciento (50 %) de la composición accionaria o cuota parte de la persona jurídica está constituida por personas en proceso reincorporación y/o reintegración. Esta información está soportada de acuerdo con los respectivos certificados de la Oficina del Alto Comisionado para la Paz, o del Comité Operativo para la Dejación de Armas y el documento de identificación de cada una de dichas personas. </w:t>
      </w:r>
    </w:p>
    <w:p w14:paraId="411200E2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</w:p>
    <w:p w14:paraId="6AB8A894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</w:rPr>
        <w:t xml:space="preserve">En el siguiente cuadro señalo las personas en proceso de reincorporación o reintegración que participan mayoritariamente en la persona jurídica, junto con su respectivo porcentaje de participación:  </w:t>
      </w:r>
    </w:p>
    <w:p w14:paraId="492824BC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9C68FE" w:rsidRPr="00CE0398" w14:paraId="52F7FACF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4161A83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b/>
              </w:rPr>
            </w:pPr>
            <w:r w:rsidRPr="00CE0398">
              <w:rPr>
                <w:rFonts w:ascii="Arial Narrow" w:hAnsi="Arial Narrow" w:cs="Arial"/>
                <w:b/>
              </w:rPr>
              <w:t>Identificación de las personas en proceso de reincorporación o reintegración (Incluir nombre y documento de identidad)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03E1BD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b/>
              </w:rPr>
            </w:pPr>
            <w:r w:rsidRPr="00CE0398">
              <w:rPr>
                <w:rFonts w:ascii="Arial Narrow" w:hAnsi="Arial Narrow" w:cs="Arial"/>
                <w:b/>
              </w:rPr>
              <w:t>Número de cuotas sociales, acciones que poseen o el alcance o condición de su participación en el caso de las personas jurídicas sin ánimo de lucro</w:t>
            </w:r>
            <w:r w:rsidRPr="00CE0398">
              <w:rPr>
                <w:rFonts w:ascii="Arial Narrow" w:hAnsi="Arial Narrow" w:cs="Arial"/>
                <w:b/>
              </w:rPr>
              <w:fldChar w:fldCharType="begin"/>
            </w:r>
            <w:r w:rsidRPr="00CE0398">
              <w:rPr>
                <w:rFonts w:ascii="Arial Narrow" w:hAnsi="Arial Narrow" w:cs="Arial"/>
                <w:b/>
              </w:rPr>
              <w:instrText xml:space="preserve"> AUTHOR  "Nombre y Apellidos" \* FirstCap  \* MERGEFORMAT </w:instrText>
            </w:r>
            <w:r w:rsidRPr="00CE0398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9C68FE" w:rsidRPr="00CE0398" w14:paraId="6E59FDB8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E5DA773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b/>
                <w:color w:val="4A442A" w:themeColor="background2" w:themeShade="40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EDAEDC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color w:val="4A442A" w:themeColor="background2" w:themeShade="40"/>
              </w:rPr>
            </w:pPr>
          </w:p>
        </w:tc>
      </w:tr>
    </w:tbl>
    <w:p w14:paraId="0D6766D8" w14:textId="77777777" w:rsidR="009C68FE" w:rsidRPr="00CE0398" w:rsidRDefault="009C68FE" w:rsidP="009C68FE">
      <w:pPr>
        <w:spacing w:before="120" w:after="120"/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</w:rPr>
        <w:t xml:space="preserve">En constancia, se firma en </w:t>
      </w:r>
      <w:r w:rsidRPr="00CE0398">
        <w:rPr>
          <w:rFonts w:ascii="Arial Narrow" w:hAnsi="Arial Narrow" w:cs="Arial"/>
          <w:highlight w:val="lightGray"/>
        </w:rPr>
        <w:t>______________</w:t>
      </w:r>
      <w:r w:rsidRPr="00CE0398">
        <w:rPr>
          <w:rFonts w:ascii="Arial Narrow" w:hAnsi="Arial Narrow" w:cs="Arial"/>
        </w:rPr>
        <w:t xml:space="preserve">, a los </w:t>
      </w:r>
      <w:r w:rsidRPr="00CE0398">
        <w:rPr>
          <w:rFonts w:ascii="Arial Narrow" w:hAnsi="Arial Narrow" w:cs="Arial"/>
          <w:highlight w:val="lightGray"/>
        </w:rPr>
        <w:t>____</w:t>
      </w:r>
      <w:r w:rsidRPr="00CE0398">
        <w:rPr>
          <w:rFonts w:ascii="Arial Narrow" w:hAnsi="Arial Narrow" w:cs="Arial"/>
        </w:rPr>
        <w:t xml:space="preserve"> días del mes de </w:t>
      </w:r>
      <w:r w:rsidRPr="00CE0398">
        <w:rPr>
          <w:rFonts w:ascii="Arial Narrow" w:hAnsi="Arial Narrow" w:cs="Arial"/>
          <w:highlight w:val="lightGray"/>
        </w:rPr>
        <w:t>_____</w:t>
      </w:r>
      <w:r w:rsidRPr="00CE0398">
        <w:rPr>
          <w:rFonts w:ascii="Arial Narrow" w:hAnsi="Arial Narrow" w:cs="Arial"/>
        </w:rPr>
        <w:t xml:space="preserve"> de 20</w:t>
      </w:r>
      <w:r w:rsidRPr="00CE0398">
        <w:rPr>
          <w:rFonts w:ascii="Arial Narrow" w:hAnsi="Arial Narrow" w:cs="Arial"/>
          <w:highlight w:val="lightGray"/>
        </w:rPr>
        <w:t>__.</w:t>
      </w:r>
    </w:p>
    <w:p w14:paraId="52E12EA1" w14:textId="77777777" w:rsidR="009C68FE" w:rsidRPr="00CE0398" w:rsidRDefault="009C68FE" w:rsidP="009C68FE">
      <w:pPr>
        <w:jc w:val="both"/>
        <w:rPr>
          <w:rFonts w:ascii="Arial Narrow" w:hAnsi="Arial Narrow" w:cs="Arial"/>
          <w:b/>
        </w:rPr>
      </w:pPr>
      <w:r w:rsidRPr="00CE0398">
        <w:rPr>
          <w:rFonts w:ascii="Arial Narrow" w:hAnsi="Arial Narrow" w:cs="Arial"/>
          <w:b/>
        </w:rPr>
        <w:t>________________________________________</w:t>
      </w:r>
    </w:p>
    <w:p w14:paraId="23C6BF3D" w14:textId="77777777" w:rsidR="009C68FE" w:rsidRPr="00CE0398" w:rsidRDefault="009C68FE" w:rsidP="009C68FE">
      <w:pPr>
        <w:jc w:val="both"/>
        <w:rPr>
          <w:rFonts w:ascii="Arial Narrow" w:hAnsi="Arial Narrow"/>
        </w:rPr>
      </w:pPr>
      <w:r w:rsidRPr="00CE0398">
        <w:rPr>
          <w:rFonts w:ascii="Arial Narrow" w:hAnsi="Arial Narrow" w:cs="Arial"/>
          <w:highlight w:val="lightGray"/>
        </w:rPr>
        <w:t>[Nombre y firma del representante legal de la persona jurídica o revisor fiscal]</w:t>
      </w:r>
    </w:p>
    <w:p w14:paraId="4181784F" w14:textId="2B0A5753" w:rsidR="00C051A7" w:rsidRPr="00CE0398" w:rsidRDefault="00C051A7" w:rsidP="003248F8">
      <w:pPr>
        <w:rPr>
          <w:rFonts w:ascii="Arial Narrow" w:hAnsi="Arial Narrow"/>
        </w:rPr>
      </w:pPr>
    </w:p>
    <w:sectPr w:rsidR="00C051A7" w:rsidRPr="00CE0398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7107" w14:textId="77777777" w:rsidR="00577BC7" w:rsidRDefault="00577BC7">
      <w:r>
        <w:separator/>
      </w:r>
    </w:p>
  </w:endnote>
  <w:endnote w:type="continuationSeparator" w:id="0">
    <w:p w14:paraId="142282BC" w14:textId="77777777" w:rsidR="00577BC7" w:rsidRDefault="0057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E7EC" w14:textId="77777777" w:rsidR="00577BC7" w:rsidRDefault="00577BC7">
      <w:r>
        <w:separator/>
      </w:r>
    </w:p>
  </w:footnote>
  <w:footnote w:type="continuationSeparator" w:id="0">
    <w:p w14:paraId="17A69157" w14:textId="77777777" w:rsidR="00577BC7" w:rsidRDefault="0057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0CCB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C6B4B"/>
    <w:rsid w:val="002C7B0C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175FC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77BC7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59D3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1746F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64DF2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C68FE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02E3C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1C0B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3E48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398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002B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0866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3BE7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70FF6-1A4B-4829-B7B3-B469C9545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FFE2C-B8A6-4E6E-BE2B-2C7694F09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9</cp:revision>
  <dcterms:created xsi:type="dcterms:W3CDTF">2023-03-07T02:11:00Z</dcterms:created>
  <dcterms:modified xsi:type="dcterms:W3CDTF">2023-05-09T19:51:00Z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